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3D" w:rsidRDefault="004767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73D" w:rsidRDefault="0047673D">
      <w:pPr>
        <w:pStyle w:val="ConsPlusNormal"/>
        <w:ind w:firstLine="540"/>
        <w:jc w:val="both"/>
        <w:outlineLvl w:val="0"/>
      </w:pPr>
    </w:p>
    <w:p w:rsidR="0047673D" w:rsidRDefault="0047673D">
      <w:pPr>
        <w:pStyle w:val="ConsPlusTitle"/>
        <w:jc w:val="center"/>
        <w:outlineLvl w:val="0"/>
      </w:pPr>
      <w:r>
        <w:t>ПРАВИТЕЛЬСТВО КРАСНОЯРСКОГО КРАЯ</w:t>
      </w:r>
    </w:p>
    <w:p w:rsidR="0047673D" w:rsidRDefault="0047673D">
      <w:pPr>
        <w:pStyle w:val="ConsPlusTitle"/>
        <w:jc w:val="center"/>
      </w:pPr>
    </w:p>
    <w:p w:rsidR="0047673D" w:rsidRDefault="0047673D">
      <w:pPr>
        <w:pStyle w:val="ConsPlusTitle"/>
        <w:jc w:val="center"/>
      </w:pPr>
      <w:r>
        <w:t>ПОСТАНОВЛЕНИЕ</w:t>
      </w:r>
    </w:p>
    <w:p w:rsidR="0047673D" w:rsidRDefault="0047673D">
      <w:pPr>
        <w:pStyle w:val="ConsPlusTitle"/>
        <w:jc w:val="center"/>
      </w:pPr>
      <w:r>
        <w:t>от 17 мая 2017 г. N 276-п</w:t>
      </w:r>
    </w:p>
    <w:p w:rsidR="0047673D" w:rsidRDefault="0047673D">
      <w:pPr>
        <w:pStyle w:val="ConsPlusTitle"/>
        <w:jc w:val="center"/>
      </w:pPr>
    </w:p>
    <w:p w:rsidR="0047673D" w:rsidRDefault="0047673D">
      <w:pPr>
        <w:pStyle w:val="ConsPlusTitle"/>
        <w:jc w:val="center"/>
      </w:pPr>
      <w:r>
        <w:t>ОБ УТВЕРЖДЕНИИ НОРМАТИВОВ РАСХОДА ТЕПЛОВОЙ ЭНЕРГИИ,</w:t>
      </w:r>
    </w:p>
    <w:p w:rsidR="0047673D" w:rsidRDefault="0047673D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47673D" w:rsidRDefault="0047673D">
      <w:pPr>
        <w:pStyle w:val="ConsPlusTitle"/>
        <w:jc w:val="center"/>
      </w:pPr>
      <w:r>
        <w:t>КОММУНАЛЬНОЙ УСЛУГИ ПО ГОРЯЧЕМУ ВОДОСНАБЖЕНИЮ НА ТЕРРИТОРИИ</w:t>
      </w:r>
    </w:p>
    <w:p w:rsidR="0047673D" w:rsidRDefault="0047673D">
      <w:pPr>
        <w:pStyle w:val="ConsPlusTitle"/>
        <w:jc w:val="center"/>
      </w:pPr>
      <w:r>
        <w:t>ОТДЕЛЬНЫХ МУНИЦИПАЛЬНЫХ ОБРАЗОВАНИЙ КРАСНОЯРСКОГО КРАЯ</w:t>
      </w:r>
    </w:p>
    <w:p w:rsidR="0047673D" w:rsidRDefault="0047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от 17.04.2018 N 195-п)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14.02.2015 N 129 "О внесении изменений в некоторые акты Правительства Российской Федерации по вопросам применения двухкомпонентных тарифов на горячую воду",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Законом</w:t>
        </w:r>
      </w:hyperlink>
      <w:r>
        <w:t xml:space="preserve"> Красноярского края от 11.10.2012 N 3-551 "Об отдельных полномочиях Правительства Красноярского края в области предоставления коммунальных услуг и снабжения коммунальными ресурсами" постановляю:</w:t>
      </w:r>
    </w:p>
    <w:p w:rsidR="0047673D" w:rsidRDefault="0047673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17.04.2018 N 195-п)</w:t>
      </w:r>
    </w:p>
    <w:p w:rsidR="0047673D" w:rsidRDefault="0047673D">
      <w:pPr>
        <w:pStyle w:val="ConsPlusNormal"/>
        <w:spacing w:before="220"/>
        <w:ind w:firstLine="540"/>
        <w:jc w:val="both"/>
      </w:pPr>
      <w:r>
        <w:t>1. Утвердить: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19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Ачинск с применением расчетного метода, согласно приложению N 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61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Боготол с применением расчетного метода, согласно приложению N 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0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Бородино с применением расчетного метода, согласно приложению N 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4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Дивногорск с применением расчетного метода, согласно приложению N 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8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Енисейск с применением расчетного </w:t>
      </w:r>
      <w:r>
        <w:lastRenderedPageBreak/>
        <w:t>метода, согласно приложению N 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2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город Канск с применением расчетного метода, согласно приложению N 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61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город Красноярск с применением расчетного метода, согласно приложению N 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9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Лесосибирск с применением расчетного метода, согласно приложению N 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44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Назарово с применением расчетного метода, согласно приложению N 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48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Норильск с применением расчетного метода, согласно приложению N 10;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52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Сосновоборск с применением расчетного метода, согласно приложению N 11;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56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Шарыпово с применением расчетного метода, согласно приложению N 12;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60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ЗАТО г. Железногорск с применением расчетного метода, согласно приложению N 13;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65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ЗАТО г. Зеленогорск с применением расчетного метода, согласно приложению N 14;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69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ЗАТО п. Солнечный с применением расчетного метода, согласно приложению N 15;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73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поселок Кедровый с применением расчетного метода, согласно приложению N 16;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77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Ачинский район с применением расчетного метода, согласно приложению N 17;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81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Балахтинский район с применением расчетного метода, согласно приложению N 18;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86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Березовский район с применением расчетного метода, согласно приложению N 19;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90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Бирилюсский район с применением расчетного метода, согласно приложению N 20;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94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Богучанский район с применением расчетного метода, согласно приложению N 21;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98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Большемуртинский район с применением расчетного метода, согласно приложению N 22;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02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Емельяновский район (за исключением Зеледеевского сельсовета) с применением расчетного метода, согласно приложению N 23;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06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Зеледеевский сельсовет Емельяновского района с применением расчетного метода, согласно приложению N 24;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10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Енисейский район с применением расчетного метода, согласно приложению N 25;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15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Ермаковский район с применением расчетного метода, согласно приложению N 26;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19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Иланский Иланского района с применением расчетного метода, согласно приложению N 27;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23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</w:t>
      </w:r>
      <w:r>
        <w:lastRenderedPageBreak/>
        <w:t>предоставления коммунальной услуги по горячему водоснабжению на территории муниципального образования Красноярского края Ельниковский сельсовет Иланского района с применением расчетного метода, согласно приложению N 28;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27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Карапсельский сельсовет Иланского района с применением расчетного метода, согласно приложению N 29;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31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Новогородский сельсовет Иланского района с применением расчетного метода, согласно приложению N 30;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36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Южно-Александровский сельсовет Иланского района с применением расчетного метода, согласно приложению N 31;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40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Канский район с применением расчетного метода, согласно приложению N 32;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44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Кежемский район с применением расчетного метода, согласно приложению N 33;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48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Козульский район с применением расчетного метода, согласно приложению N 34;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52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Артемовск Курагинского района с применением расчетного метода, согласно приложению N 35;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57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поселок городского типа Большая Ирба Курагинского района с применением расчетного метода, согласно приложению N 36;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61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поселок городского типа Кошурниково Курагинского района с применением расчетного метода, согласно приложению N 37;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65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поселок городского типа Краснокаменск Курагинского района с применением расчетного метода, согласно приложению N 38;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69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</w:t>
      </w:r>
      <w:r>
        <w:lastRenderedPageBreak/>
        <w:t>муниципального образования Красноярского края поселок городского типа Курагино Курагинского района с применением расчетного метода, согласно приложению N 39;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73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Кочергинский сельсовет Курагинского района с применением расчетного метода, согласно приложению N 40;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78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Каменский сельсовет Манского района с применением расчетного метода, согласно приложению N 41;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82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Первоманский сельсовет Манского района с применением расчетного метода, согласно приложению N 42;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Шалинский сельсовет Манского района с применением расчетного метода, согласно приложению N 43;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90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Минусинский район с применением расчетного метода, согласно приложению N 44;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94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Орджоникидзевский сельсовет Мотыгинского района с применением расчетного метода, согласно приложению N 45;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199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Первомайский сельсовет Мотыгинского района с применением расчетного метода, согласно приложению N 46;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03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Назаровский район с применением расчетного метода, согласно приложению N 47;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07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поселок городского типа Нижняя Пойма Нижнеингашского района с применением расчетного метода, согласно приложению N 48;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11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Канифольнинский сельсовет Нижнеингашского района с применением расчетного метода, согласно приложению N 49;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15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Новоселовский район с применением </w:t>
      </w:r>
      <w:r>
        <w:lastRenderedPageBreak/>
        <w:t>расчетного метода, согласно приложению N 50;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20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Партизанский район с применением расчетного метода, согласно приложению N 51;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24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Рыбинский район с применением расчетного метода, согласно приложению N 52;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28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Саянский район с применением расчетного метода, согласно приложению N 53;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32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Северо-Енисейский район с применением расчетного метода, согласно приложению N 54;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36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Сухобузимский район с применением расчетного метода, согласно приложению N 55;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41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городское поселение Диксон Таймырского Долгано-Ненецкого муниципального района с применением расчетного метода, согласно приложению N 56;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45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Дудинка Таймырского Долгано-Ненецкого муниципального района с применением расчетного метода, согласно приложению N 57;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49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сельское поселение Караул Таймырского Долгано-Ненецкого муниципального района с применением расчетного метода, согласно приложению N 58;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535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сельское поселение Хатанга Таймырского Долгано-Ненецкого муниципального района с применением расчетного метода, согласно приложению N 59;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57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Игарка Туруханского района с применением расчетного метода, согласно приложению N 60;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62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Светлогорский сельсовет Туруханского района с применением расчетного метода, согласно приложению N 61;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66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Тюхтетский район с применением расчетного метода, согласно приложению N 62;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705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Ужурского района с применением расчетного метода, согласно приложению N 63;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74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Уяр Уярского района с применением расчетного метода, согласно приложению N 64;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78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Авдинский сельсовет Уярского района с применением расчетного метода, согласно приложению N 65;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83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Громадский сельсовет Уярского района с применением расчетного метода, согласно приложению N 66;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87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Новопятницкий сельсовет Уярского района с применением расчетного метода, согласно приложению N 67;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91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Толстихинский сельсовет Уярского района с применением расчетного метода, согласно приложению N 68;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95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Березовский сельсовет Шарыповского района с применением расчетного метода, согласно приложению N 69;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299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Ивановский сельсовет Шарыповского района с применением расчетного метода, согласно приложению N 70;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04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Новоалтатский сельсовет Шарыповского района с применением расчетного метода, согласно приложению N 71;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08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</w:t>
      </w:r>
      <w:r>
        <w:lastRenderedPageBreak/>
        <w:t>муниципального образования Красноярского края Парнинский сельсовет Шарыповского района с применением расчетного метода, согласно приложению N 72;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124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Родниковский сельсовет Шарыповского района с применением расчетного метода, согласно приложению N 73;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16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Холмогорский сельсовет Шарыповского района с применением расчетного метода, согласно приложению N 74;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20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Шушенский район с применением расчетного метода, согласно приложению N 75;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250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Эвенкийский муниципальный район с применением расчетного метода, согласно приложению N 76;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292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Борский сельсовет Туруханского района с применением расчетного метода, согласно приложению N 77;</w:t>
      </w:r>
    </w:p>
    <w:p w:rsidR="0047673D" w:rsidRDefault="0047673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17.04.2018 N 195-п)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33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Верхнеимбатский сельсовет Туруханского района с применением расчетного метода, согласно приложению N 78;</w:t>
      </w:r>
    </w:p>
    <w:p w:rsidR="0047673D" w:rsidRDefault="0047673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17.04.2018 N 195-п)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378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Вороговский сельсовет Туруханского района с применением расчетного метода, согласно приложению N 79;</w:t>
      </w:r>
    </w:p>
    <w:p w:rsidR="0047673D" w:rsidRDefault="0047673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17.04.2018 N 195-п)</w:t>
      </w:r>
    </w:p>
    <w:p w:rsidR="0047673D" w:rsidRDefault="0047673D">
      <w:pPr>
        <w:pStyle w:val="ConsPlusNormal"/>
        <w:spacing w:before="220"/>
        <w:ind w:firstLine="540"/>
        <w:jc w:val="both"/>
      </w:pPr>
      <w:hyperlink w:anchor="P3423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Туруханский сельсовет Туруханского района с применением расчетного метода, согласно приложению N 80.</w:t>
      </w:r>
    </w:p>
    <w:p w:rsidR="0047673D" w:rsidRDefault="0047673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17.04.2018 N 195-п)</w:t>
      </w:r>
    </w:p>
    <w:p w:rsidR="0047673D" w:rsidRDefault="0047673D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7673D" w:rsidRDefault="0047673D">
      <w:pPr>
        <w:pStyle w:val="ConsPlusNormal"/>
        <w:spacing w:before="220"/>
        <w:ind w:firstLine="540"/>
        <w:jc w:val="both"/>
      </w:pPr>
      <w:r>
        <w:t>3. Постановление вступает в силу с 1 июня 2017 года, но не ранее чем через 10 дней после его официального опубликования.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Первый заместитель</w:t>
      </w:r>
    </w:p>
    <w:p w:rsidR="0047673D" w:rsidRDefault="0047673D">
      <w:pPr>
        <w:pStyle w:val="ConsPlusNormal"/>
        <w:jc w:val="right"/>
      </w:pPr>
      <w:r>
        <w:t>Губернатора края -</w:t>
      </w:r>
    </w:p>
    <w:p w:rsidR="0047673D" w:rsidRDefault="0047673D">
      <w:pPr>
        <w:pStyle w:val="ConsPlusNormal"/>
        <w:jc w:val="right"/>
      </w:pPr>
      <w:r>
        <w:t>председатель</w:t>
      </w:r>
    </w:p>
    <w:p w:rsidR="0047673D" w:rsidRDefault="0047673D">
      <w:pPr>
        <w:pStyle w:val="ConsPlusNormal"/>
        <w:jc w:val="right"/>
      </w:pPr>
      <w:r>
        <w:lastRenderedPageBreak/>
        <w:t>Правительства края</w:t>
      </w:r>
    </w:p>
    <w:p w:rsidR="0047673D" w:rsidRDefault="0047673D">
      <w:pPr>
        <w:pStyle w:val="ConsPlusNormal"/>
        <w:jc w:val="right"/>
      </w:pPr>
      <w:r>
        <w:t>В.П.ТОМЕНКО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0" w:name="P119"/>
      <w:bookmarkEnd w:id="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АЧИНСК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" w:name="P161"/>
      <w:bookmarkEnd w:id="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БОГОТОЛ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lastRenderedPageBreak/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" w:name="P203"/>
      <w:bookmarkEnd w:id="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БОРОДИНО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6575" w:type="dxa"/>
            <w:gridSpan w:val="2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" w:name="P244"/>
      <w:bookmarkEnd w:id="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ДИВНОГОРСК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69" w:type="dxa"/>
            <w:gridSpan w:val="3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9069" w:type="dxa"/>
            <w:gridSpan w:val="3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" w:name="P282"/>
      <w:bookmarkEnd w:id="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ЕНИСЕЙСК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 xml:space="preserve">Открытая система </w:t>
            </w:r>
            <w:r>
              <w:lastRenderedPageBreak/>
              <w:t>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 xml:space="preserve">Закрытая система </w:t>
            </w:r>
            <w:r>
              <w:lastRenderedPageBreak/>
              <w:t>горячего водоснабжения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" w:name="P320"/>
      <w:bookmarkEnd w:id="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ГОРОД КАНСК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</w:t>
      </w:r>
    </w:p>
    <w:p w:rsidR="0047673D" w:rsidRDefault="0047673D">
      <w:pPr>
        <w:pStyle w:val="ConsPlusNormal"/>
        <w:jc w:val="right"/>
      </w:pPr>
      <w:r>
        <w:lastRenderedPageBreak/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" w:name="P361"/>
      <w:bookmarkEnd w:id="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ГОРОД КРАСНОЯРСК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" w:name="P398"/>
      <w:bookmarkEnd w:id="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ЛЕСОСИБИРСК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8" w:name="P440"/>
      <w:bookmarkEnd w:id="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НАЗАРОВО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9" w:name="P482"/>
      <w:bookmarkEnd w:id="9"/>
      <w:r>
        <w:lastRenderedPageBreak/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НОРИЛЬСК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0" w:name="P524"/>
      <w:bookmarkEnd w:id="1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СОСНОВОБОРСК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1" w:name="P566"/>
      <w:bookmarkEnd w:id="1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ШАРЫПОВО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2" w:name="P608"/>
      <w:bookmarkEnd w:id="1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lastRenderedPageBreak/>
        <w:t>КРАСНОЯРСКОГО КРАЯ ЗАТО Г. ЖЕЛЕЗНОГОРСК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3" w:name="P650"/>
      <w:bookmarkEnd w:id="1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ЗАТО Г. ЗЕЛЕНОГОРСК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4" w:name="P692"/>
      <w:bookmarkEnd w:id="1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ЗАТО П. СОЛНЕЧНЫЙ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5" w:name="P734"/>
      <w:bookmarkEnd w:id="1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КЕДРОВЫЙ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lastRenderedPageBreak/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6" w:name="P776"/>
      <w:bookmarkEnd w:id="1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АЧИНСКИЙ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7" w:name="P818"/>
      <w:bookmarkEnd w:id="1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БАЛАХТИНСКИЙ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19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8" w:name="P860"/>
      <w:bookmarkEnd w:id="1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БЕРЕЗОВСКИЙ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 xml:space="preserve">Открытая система </w:t>
            </w:r>
            <w:r>
              <w:lastRenderedPageBreak/>
              <w:t>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 xml:space="preserve">Закрытая система </w:t>
            </w:r>
            <w:r>
              <w:lastRenderedPageBreak/>
              <w:t>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19" w:name="P902"/>
      <w:bookmarkEnd w:id="1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БИРИЛЮССКИЙ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lastRenderedPageBreak/>
        <w:t>Приложение N 21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0" w:name="P944"/>
      <w:bookmarkEnd w:id="2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БОГУЧАНСКИЙ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1" w:name="P982"/>
      <w:bookmarkEnd w:id="2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БОЛЬШЕМУРТИНСКИЙ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2" w:name="P1024"/>
      <w:bookmarkEnd w:id="2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ЕМЕЛЬЯНОВСКИЙ РАЙОН (ЗА ИСКЛЮЧЕНИЕМ</w:t>
      </w:r>
    </w:p>
    <w:p w:rsidR="0047673D" w:rsidRDefault="0047673D">
      <w:pPr>
        <w:pStyle w:val="ConsPlusNormal"/>
        <w:jc w:val="center"/>
      </w:pPr>
      <w:r>
        <w:t>ЗЕЛЕДЕЕВСКОГО СЕЛЬСОВЕТА)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lastRenderedPageBreak/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3" w:name="P1066"/>
      <w:bookmarkEnd w:id="2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ЗЕЛЕДЕЕВСКИЙ СЕЛЬСОВЕТ ЕМЕЛЬЯНОВСКОГО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4" w:name="P1108"/>
      <w:bookmarkEnd w:id="2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</w:t>
      </w:r>
    </w:p>
    <w:p w:rsidR="0047673D" w:rsidRDefault="0047673D">
      <w:pPr>
        <w:pStyle w:val="ConsPlusNormal"/>
        <w:jc w:val="center"/>
      </w:pPr>
      <w:r>
        <w:t>ХОЛОДНОЙ ВОДЫ ДЛЯ ПРЕДОСТАВЛЕНИЯ КОММУНАЛЬНОЙ УСЛУГИ</w:t>
      </w:r>
    </w:p>
    <w:p w:rsidR="0047673D" w:rsidRDefault="0047673D">
      <w:pPr>
        <w:pStyle w:val="ConsPlusNormal"/>
        <w:jc w:val="center"/>
      </w:pPr>
      <w:r>
        <w:t>ПО ГОРЯЧЕМУ ВОДОСНАБЖЕНИЮ НА ТЕРРИТОРИИ МУНИЦИПАЛЬНОГО</w:t>
      </w:r>
    </w:p>
    <w:p w:rsidR="0047673D" w:rsidRDefault="0047673D">
      <w:pPr>
        <w:pStyle w:val="ConsPlusNormal"/>
        <w:jc w:val="center"/>
      </w:pPr>
      <w:r>
        <w:t>ОБРАЗОВАНИЯ КРАСНОЯРСКОГО КРАЯ ЕНИСЕЙСКИЙ РАЙОН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0,0643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0,0566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0,0643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0,0618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5" w:name="P1150"/>
      <w:bookmarkEnd w:id="2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ЕРМАКОВСКИЙ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6" w:name="P1192"/>
      <w:bookmarkEnd w:id="2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lastRenderedPageBreak/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ИЛАНСКИЙ ИЛАНСКОГО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7" w:name="P1234"/>
      <w:bookmarkEnd w:id="2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ЕЛЬНИКОВСКИЙ СЕЛЬСОВЕТ ИЛАНСКОГО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29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8" w:name="P1276"/>
      <w:bookmarkEnd w:id="2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</w:t>
      </w:r>
    </w:p>
    <w:p w:rsidR="0047673D" w:rsidRDefault="0047673D">
      <w:pPr>
        <w:pStyle w:val="ConsPlusNormal"/>
        <w:jc w:val="center"/>
      </w:pPr>
      <w:r>
        <w:t>ХОЛОДНОЙ ВОДЫ ДЛЯ ПРЕДОСТАВЛЕНИЯ КОММУНАЛЬНОЙ УСЛУГИ</w:t>
      </w:r>
    </w:p>
    <w:p w:rsidR="0047673D" w:rsidRDefault="0047673D">
      <w:pPr>
        <w:pStyle w:val="ConsPlusNormal"/>
        <w:jc w:val="center"/>
      </w:pPr>
      <w:r>
        <w:t>ПО ГОРЯЧЕМУ ВОДОСНАБЖЕНИЮ НА ТЕРРИТОРИИ МУНИЦИПАЛЬНОГО</w:t>
      </w:r>
    </w:p>
    <w:p w:rsidR="0047673D" w:rsidRDefault="0047673D">
      <w:pPr>
        <w:pStyle w:val="ConsPlusNormal"/>
        <w:jc w:val="center"/>
      </w:pPr>
      <w:r>
        <w:t>ОБРАЗОВАНИЯ КРАСНОЯРСКОГО КРАЯ КАРАПСЕЛЬСКИЙ СЕЛЬСОВЕТ</w:t>
      </w:r>
    </w:p>
    <w:p w:rsidR="0047673D" w:rsidRDefault="0047673D">
      <w:pPr>
        <w:pStyle w:val="ConsPlusNormal"/>
        <w:jc w:val="center"/>
      </w:pPr>
      <w:r>
        <w:t>ИЛАНСКОГО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29" w:name="P1318"/>
      <w:bookmarkEnd w:id="2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НОВОГОРОДСКИЙ СЕЛЬСОВЕТ ИЛАНСКОГО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0,0608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0,0583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0,0608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0" w:name="P1360"/>
      <w:bookmarkEnd w:id="3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ЮЖНО-АЛЕКСАНДРОВСКИЙ СЕЛЬСОВЕТ ИЛАНСКОГО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1" w:name="P1402"/>
      <w:bookmarkEnd w:id="3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КАНСКИЙ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ectPr w:rsidR="0047673D" w:rsidSect="00F55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6"/>
        <w:gridCol w:w="2400"/>
        <w:gridCol w:w="3002"/>
      </w:tblGrid>
      <w:tr w:rsidR="0047673D">
        <w:tc>
          <w:tcPr>
            <w:tcW w:w="4126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</w:pPr>
          </w:p>
        </w:tc>
        <w:tc>
          <w:tcPr>
            <w:tcW w:w="3002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</w:pPr>
          </w:p>
        </w:tc>
        <w:tc>
          <w:tcPr>
            <w:tcW w:w="3002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4126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400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3002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sectPr w:rsidR="00476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2" w:name="P1444"/>
      <w:bookmarkEnd w:id="3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КЕЖЕМСКИЙ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0,0614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3" w:name="P1486"/>
      <w:bookmarkEnd w:id="3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</w:t>
      </w:r>
    </w:p>
    <w:p w:rsidR="0047673D" w:rsidRDefault="0047673D">
      <w:pPr>
        <w:pStyle w:val="ConsPlusNormal"/>
        <w:jc w:val="center"/>
      </w:pPr>
      <w:r>
        <w:t>ХОЛОДНОЙ ВОДЫ ДЛЯ ПРЕДОСТАВЛЕНИЯ КОММУНАЛЬНОЙ УСЛУГИ</w:t>
      </w:r>
    </w:p>
    <w:p w:rsidR="0047673D" w:rsidRDefault="0047673D">
      <w:pPr>
        <w:pStyle w:val="ConsPlusNormal"/>
        <w:jc w:val="center"/>
      </w:pPr>
      <w:r>
        <w:t>ПО ГОРЯЧЕМУ ВОДОСНАБЖЕНИЮ НА ТЕРРИТОРИИ МУНИЦИПАЛЬНОГО</w:t>
      </w:r>
    </w:p>
    <w:p w:rsidR="0047673D" w:rsidRDefault="0047673D">
      <w:pPr>
        <w:pStyle w:val="ConsPlusNormal"/>
        <w:jc w:val="center"/>
      </w:pPr>
      <w:r>
        <w:t>ОБРАЗОВАНИЯ КРАСНОЯРСКОГО КРАЯ КОЗУЛЬСКИЙ РАЙОН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4" w:name="P1528"/>
      <w:bookmarkEnd w:id="3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АРТЕМОВСК КУРАГИНСКОГО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5" w:name="P1570"/>
      <w:bookmarkEnd w:id="3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ГОРОДСКОГО ТИПА БОЛЬШАЯ ИРБА</w:t>
      </w:r>
    </w:p>
    <w:p w:rsidR="0047673D" w:rsidRDefault="0047673D">
      <w:pPr>
        <w:pStyle w:val="ConsPlusNormal"/>
        <w:jc w:val="center"/>
      </w:pPr>
      <w:r>
        <w:t>КУРАГИНСКОГО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6" w:name="P1612"/>
      <w:bookmarkEnd w:id="3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ГОРОДСКОГО ТИПА КОШУРНИКОВО</w:t>
      </w:r>
    </w:p>
    <w:p w:rsidR="0047673D" w:rsidRDefault="0047673D">
      <w:pPr>
        <w:pStyle w:val="ConsPlusNormal"/>
        <w:jc w:val="center"/>
      </w:pPr>
      <w:r>
        <w:t>КУРАГИНСКОГО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7" w:name="P1654"/>
      <w:bookmarkEnd w:id="3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ГОРОДСКОГО ТИПА КРАСНОКАМЕНСК</w:t>
      </w:r>
    </w:p>
    <w:p w:rsidR="0047673D" w:rsidRDefault="0047673D">
      <w:pPr>
        <w:pStyle w:val="ConsPlusNormal"/>
        <w:jc w:val="center"/>
      </w:pPr>
      <w:r>
        <w:t>КУРАГИНСКОГО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39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lastRenderedPageBreak/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8" w:name="P1696"/>
      <w:bookmarkEnd w:id="3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ГОРОДСКОГО ТИПА КУРАГИНО</w:t>
      </w:r>
    </w:p>
    <w:p w:rsidR="0047673D" w:rsidRDefault="0047673D">
      <w:pPr>
        <w:pStyle w:val="ConsPlusNormal"/>
        <w:jc w:val="center"/>
      </w:pPr>
      <w:r>
        <w:t>КУРАГИНСКОГО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39" w:name="P1738"/>
      <w:bookmarkEnd w:id="3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КОЧЕРГИНСКИЙ СЕЛЬСОВЕТ КУРАГИНСКОГО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0" w:name="P1780"/>
      <w:bookmarkEnd w:id="4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КАМЕНСКИЙ СЕЛЬСОВЕТ МАНСКОГО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1" w:name="P1822"/>
      <w:bookmarkEnd w:id="41"/>
      <w:r>
        <w:lastRenderedPageBreak/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ПЕРВОМАНСКИЙ СЕЛЬСОВЕТ МАНСКОГО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2" w:name="P1864"/>
      <w:bookmarkEnd w:id="4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ШАЛИНСКИЙ СЕЛЬСОВЕТ МАНСКОГО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3" w:name="P1906"/>
      <w:bookmarkEnd w:id="4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МИНУСИНСКИЙ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4" w:name="P1948"/>
      <w:bookmarkEnd w:id="4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lastRenderedPageBreak/>
        <w:t>КРАСНОЯРСКОГО КРАЯ ОРДЖОНИКИДЗЕВСКИЙ СЕЛЬСОВЕТ МОТЫГИНСКОГО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0,0691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0,0614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5" w:name="P1990"/>
      <w:bookmarkEnd w:id="4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ПЕРВОМАЙСКИЙ СЕЛЬСОВЕТ МОТЫГИНСКОГО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0,0619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6" w:name="P2032"/>
      <w:bookmarkEnd w:id="4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НАЗАРОВСКИЙ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7" w:name="P2074"/>
      <w:bookmarkEnd w:id="4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ПОСЕЛОК ГОРОДСКОГО ТИПА НИЖНЯЯ ПОЙМА</w:t>
      </w:r>
    </w:p>
    <w:p w:rsidR="0047673D" w:rsidRDefault="0047673D">
      <w:pPr>
        <w:pStyle w:val="ConsPlusNormal"/>
        <w:jc w:val="center"/>
      </w:pPr>
      <w:r>
        <w:t>НИЖНЕИНГАШСКОГО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lastRenderedPageBreak/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49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8" w:name="P2116"/>
      <w:bookmarkEnd w:id="4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КАНИФОЛЬНИНСКИЙ СЕЛЬСОВЕТ</w:t>
      </w:r>
    </w:p>
    <w:p w:rsidR="0047673D" w:rsidRDefault="0047673D">
      <w:pPr>
        <w:pStyle w:val="ConsPlusNormal"/>
        <w:jc w:val="center"/>
      </w:pPr>
      <w:r>
        <w:t>НИЖНЕИНГАШСКОГО 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49" w:name="P2158"/>
      <w:bookmarkEnd w:id="4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НОВОСЕЛОВСКИЙ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0" w:name="P2200"/>
      <w:bookmarkEnd w:id="5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ПАРТИЗАНСКИЙ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 xml:space="preserve">Открытая система </w:t>
            </w:r>
            <w:r>
              <w:lastRenderedPageBreak/>
              <w:t>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 xml:space="preserve">Закрытая система </w:t>
            </w:r>
            <w:r>
              <w:lastRenderedPageBreak/>
              <w:t>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1" w:name="P2242"/>
      <w:bookmarkEnd w:id="5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РЫБИНСКИЙ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lastRenderedPageBreak/>
        <w:t>Приложение N 53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2" w:name="P2284"/>
      <w:bookmarkEnd w:id="5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САЯНСКИЙ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3" w:name="P2326"/>
      <w:bookmarkEnd w:id="5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СЕВЕРО-ЕНИСЕЙСКИЙ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0,0633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0,0608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0,0557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0,0658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0,0633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0,0608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4" w:name="P2368"/>
      <w:bookmarkEnd w:id="5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СУХОБУЗИМСКИЙ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lastRenderedPageBreak/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5" w:name="P2410"/>
      <w:bookmarkEnd w:id="5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ГОРОДСКОЕ ПОСЕЛЕНИЕ ДИКСОН ТАЙМЫРСКОГО</w:t>
      </w:r>
    </w:p>
    <w:p w:rsidR="0047673D" w:rsidRDefault="0047673D">
      <w:pPr>
        <w:pStyle w:val="ConsPlusNormal"/>
        <w:jc w:val="center"/>
      </w:pPr>
      <w:r>
        <w:t>ДОЛГАНО-НЕНЕЦКОГО МУНИЦИПАЛЬНОГО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0,0676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0,0622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0,0595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0,0730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0,0703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0,0676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6" w:name="P2453"/>
      <w:bookmarkEnd w:id="5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ДУДИНКА ТАЙМЫРСКОГО</w:t>
      </w:r>
    </w:p>
    <w:p w:rsidR="0047673D" w:rsidRDefault="0047673D">
      <w:pPr>
        <w:pStyle w:val="ConsPlusNormal"/>
        <w:jc w:val="center"/>
      </w:pPr>
      <w:r>
        <w:t>ДОЛГАНО-НЕНЕЦКОГО МУНИЦИПАЛЬНОГО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0,0570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0,0700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7" w:name="P2496"/>
      <w:bookmarkEnd w:id="5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СЕЛЬСКОЕ ПОСЕЛЕНИЕ КАРАУЛ ТАЙМЫРСКОГО</w:t>
      </w:r>
    </w:p>
    <w:p w:rsidR="0047673D" w:rsidRDefault="0047673D">
      <w:pPr>
        <w:pStyle w:val="ConsPlusNormal"/>
        <w:jc w:val="center"/>
      </w:pPr>
      <w:r>
        <w:t>ДОЛГАНО-НЕНЕЦКОГО МУНИЦИПАЛЬНОГО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0,0629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0,0603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0,0577</w:t>
            </w:r>
          </w:p>
        </w:tc>
      </w:tr>
      <w:tr w:rsidR="0047673D">
        <w:tc>
          <w:tcPr>
            <w:tcW w:w="9069" w:type="dxa"/>
            <w:gridSpan w:val="3"/>
            <w:vAlign w:val="center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0,0708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0,0682</w:t>
            </w:r>
          </w:p>
        </w:tc>
      </w:tr>
      <w:tr w:rsidR="0047673D">
        <w:tc>
          <w:tcPr>
            <w:tcW w:w="3968" w:type="dxa"/>
            <w:vAlign w:val="center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2494" w:type="dxa"/>
            <w:vAlign w:val="center"/>
          </w:tcPr>
          <w:p w:rsidR="0047673D" w:rsidRDefault="0047673D">
            <w:pPr>
              <w:pStyle w:val="ConsPlusNormal"/>
              <w:jc w:val="center"/>
            </w:pPr>
            <w:r>
              <w:t>0,0629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59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8" w:name="P2535"/>
      <w:bookmarkEnd w:id="5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СЕЛЬСКОЕ ПОСЕЛЕНИЕ ХАТАНГА ТАЙМЫРСКОГО</w:t>
      </w:r>
    </w:p>
    <w:p w:rsidR="0047673D" w:rsidRDefault="0047673D">
      <w:pPr>
        <w:pStyle w:val="ConsPlusNormal"/>
        <w:jc w:val="center"/>
      </w:pPr>
      <w:r>
        <w:t>ДОЛГАНО-НЕНЕЦКОГО МУНИЦИПАЛЬНОГО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0,0659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0,0633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0,0580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0,0712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0,0685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0,0659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0,0633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59" w:name="P2578"/>
      <w:bookmarkEnd w:id="5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ИГАРКА ТУРУХАНСКОГО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0,0650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0,0572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0,0702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0,0676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0,0650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0,0624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0" w:name="P2620"/>
      <w:bookmarkEnd w:id="6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СВЕТЛОГОРСКИЙ СЕЛЬСОВЕТ ТУРУХАНСКОГО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</w:t>
            </w:r>
          </w:p>
          <w:p w:rsidR="0047673D" w:rsidRDefault="0047673D">
            <w:pPr>
              <w:pStyle w:val="ConsPlusNormal"/>
              <w:jc w:val="center"/>
            </w:pPr>
            <w:r>
              <w:t>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1" w:name="P2663"/>
      <w:bookmarkEnd w:id="6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lastRenderedPageBreak/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ТЮХТЕТСКИЙ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0,0612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2" w:name="P2705"/>
      <w:bookmarkEnd w:id="6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УЖУРСКОГО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3" w:name="P2746"/>
      <w:bookmarkEnd w:id="6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ГОРОД УЯР УЯРСКОГО РАЙОНА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4" w:name="P2788"/>
      <w:bookmarkEnd w:id="6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АВДИНСКИЙ СЕЛЬСОВЕТ УЯРСКОГО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5" w:name="P2830"/>
      <w:bookmarkEnd w:id="65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ГРОМАДСКИЙ СЕЛЬСОВЕТ УЯРСКОГО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6" w:name="P2872"/>
      <w:bookmarkEnd w:id="6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НОВОПЯТНИЦКИЙ СЕЛЬСОВЕТ УЯРСКОГО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7" w:name="P2914"/>
      <w:bookmarkEnd w:id="6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ТОЛСТИХИНСКИЙ СЕЛЬСОВЕТ УЯРСКОГО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69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8" w:name="P2956"/>
      <w:bookmarkEnd w:id="6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БЕРЕЗОВСКИЙ СЕЛЬСОВЕТ ШАРЫПОВСКОГО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69" w:name="P2998"/>
      <w:bookmarkEnd w:id="6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ИВАНОВСКИЙ СЕЛЬСОВЕТ ШАРЫПОВСКОГО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0,0689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0,0664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0,0613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71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0" w:name="P3040"/>
      <w:bookmarkEnd w:id="70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НОВОАЛТАТСКИЙ СЕЛЬСОВЕТ ШАРЫПОВСКОГО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72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1" w:name="P3082"/>
      <w:bookmarkEnd w:id="71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ПАРНИНСКИЙ СЕЛЬСОВЕТ ШАРЫПОВСКОГО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73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lastRenderedPageBreak/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2" w:name="P3124"/>
      <w:bookmarkEnd w:id="72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РОДНИКОВСКИЙ СЕЛЬСОВЕТ ШАРЫПОВСКОГО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0,0611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74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3" w:name="P3166"/>
      <w:bookmarkEnd w:id="73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ХОЛМОГОРСКИЙ СЕЛЬСОВЕТ ШАРЫПОВСКОГО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lastRenderedPageBreak/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75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4" w:name="P3208"/>
      <w:bookmarkEnd w:id="74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ШУШЕНСКИЙ РАЙОН С ПРИМЕНЕНИЕМ</w:t>
      </w:r>
    </w:p>
    <w:p w:rsidR="0047673D" w:rsidRDefault="0047673D">
      <w:pPr>
        <w:pStyle w:val="ConsPlusNormal"/>
        <w:jc w:val="center"/>
      </w:pPr>
      <w:r>
        <w:t>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0,0584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0,0559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0,0686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0,0661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0,0610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76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center"/>
      </w:pPr>
      <w:bookmarkStart w:id="75" w:name="P3250"/>
      <w:bookmarkEnd w:id="75"/>
      <w:r>
        <w:lastRenderedPageBreak/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ЭВЕНКИЙСКИЙ МУНИЦИПАЛЬНЫЙ РАЙОН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607"/>
        <w:gridCol w:w="2494"/>
      </w:tblGrid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0,0620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0,0595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0,0569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494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0,0698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0,0672</w:t>
            </w:r>
          </w:p>
        </w:tc>
      </w:tr>
      <w:tr w:rsidR="0047673D">
        <w:tc>
          <w:tcPr>
            <w:tcW w:w="3968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607" w:type="dxa"/>
          </w:tcPr>
          <w:p w:rsidR="0047673D" w:rsidRDefault="0047673D">
            <w:pPr>
              <w:pStyle w:val="ConsPlusNormal"/>
              <w:jc w:val="center"/>
            </w:pPr>
            <w:r>
              <w:t>0,0646</w:t>
            </w:r>
          </w:p>
        </w:tc>
        <w:tc>
          <w:tcPr>
            <w:tcW w:w="2494" w:type="dxa"/>
          </w:tcPr>
          <w:p w:rsidR="0047673D" w:rsidRDefault="0047673D">
            <w:pPr>
              <w:pStyle w:val="ConsPlusNormal"/>
              <w:jc w:val="center"/>
            </w:pPr>
            <w:r>
              <w:t>0,0620</w:t>
            </w:r>
          </w:p>
        </w:tc>
      </w:tr>
    </w:tbl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77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center"/>
      </w:pPr>
      <w:bookmarkStart w:id="76" w:name="P3292"/>
      <w:bookmarkEnd w:id="76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БОРСКИЙ СЕЛЬСОВЕТ ТУРУХАНСКОГО РАЙОНА</w:t>
      </w:r>
    </w:p>
    <w:p w:rsidR="0047673D" w:rsidRDefault="0047673D">
      <w:pPr>
        <w:pStyle w:val="ConsPlusNormal"/>
        <w:jc w:val="center"/>
      </w:pPr>
      <w:r>
        <w:t>С ПРИМЕНЕНИЕМ РАСЧЕТНОГО МЕТОДА</w:t>
      </w:r>
    </w:p>
    <w:p w:rsidR="0047673D" w:rsidRDefault="0047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от 17.04.2018 N 195-п)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9071" w:type="dxa"/>
            <w:gridSpan w:val="3"/>
          </w:tcPr>
          <w:p w:rsidR="0047673D" w:rsidRDefault="0047673D">
            <w:pPr>
              <w:pStyle w:val="ConsPlusNormal"/>
            </w:pPr>
            <w:r>
              <w:lastRenderedPageBreak/>
              <w:t>С изолированными стояками: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9071" w:type="dxa"/>
            <w:gridSpan w:val="3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78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center"/>
      </w:pPr>
      <w:bookmarkStart w:id="77" w:name="P3333"/>
      <w:bookmarkEnd w:id="77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ВЕРХНЕИМБАТСКИЙ СЕЛЬСОВЕТ ТУРУХАНСКОГО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от 17.04.2018 N 195-п)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79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center"/>
      </w:pPr>
      <w:bookmarkStart w:id="78" w:name="P3378"/>
      <w:bookmarkEnd w:id="78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ВОРОГОВСКИЙ СЕЛЬСОВЕТ ТУРУХАНСКОГО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от 17.04.2018 N 195-п)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  <w:outlineLvl w:val="0"/>
      </w:pPr>
      <w:r>
        <w:t>Приложение N 80</w:t>
      </w:r>
    </w:p>
    <w:p w:rsidR="0047673D" w:rsidRDefault="0047673D">
      <w:pPr>
        <w:pStyle w:val="ConsPlusNormal"/>
        <w:jc w:val="right"/>
      </w:pPr>
      <w:r>
        <w:t>к Постановлению</w:t>
      </w:r>
    </w:p>
    <w:p w:rsidR="0047673D" w:rsidRDefault="0047673D">
      <w:pPr>
        <w:pStyle w:val="ConsPlusNormal"/>
        <w:jc w:val="right"/>
      </w:pPr>
      <w:r>
        <w:t>Правительства Красноярского края</w:t>
      </w:r>
    </w:p>
    <w:p w:rsidR="0047673D" w:rsidRDefault="0047673D">
      <w:pPr>
        <w:pStyle w:val="ConsPlusNormal"/>
        <w:jc w:val="right"/>
      </w:pPr>
      <w:r>
        <w:t>от 17 мая 2017 г. N 276-п</w:t>
      </w:r>
    </w:p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center"/>
      </w:pPr>
      <w:bookmarkStart w:id="79" w:name="P3423"/>
      <w:bookmarkEnd w:id="79"/>
      <w:r>
        <w:t>НОРМАТИВЫ</w:t>
      </w:r>
    </w:p>
    <w:p w:rsidR="0047673D" w:rsidRDefault="0047673D">
      <w:pPr>
        <w:pStyle w:val="ConsPlusNormal"/>
        <w:jc w:val="center"/>
      </w:pPr>
      <w:r>
        <w:t>РАСХОДА ТЕПЛОВОЙ ЭНЕРГИИ, ИСПОЛЬЗУЕМОЙ НА ПОДОГРЕВ ХОЛОДНОЙ</w:t>
      </w:r>
    </w:p>
    <w:p w:rsidR="0047673D" w:rsidRDefault="0047673D">
      <w:pPr>
        <w:pStyle w:val="ConsPlusNormal"/>
        <w:jc w:val="center"/>
      </w:pPr>
      <w:r>
        <w:t>ВОДЫ ДЛЯ ПРЕДОСТАВЛЕНИЯ КОММУНАЛЬНОЙ УСЛУГИ ПО ГОРЯЧЕМУ</w:t>
      </w:r>
    </w:p>
    <w:p w:rsidR="0047673D" w:rsidRDefault="0047673D">
      <w:pPr>
        <w:pStyle w:val="ConsPlusNormal"/>
        <w:jc w:val="center"/>
      </w:pPr>
      <w:r>
        <w:t>ВОДОСНАБЖЕНИЮ НА ТЕРРИТОРИИ МУНИЦИПАЛЬНОГО ОБРАЗОВАНИЯ</w:t>
      </w:r>
    </w:p>
    <w:p w:rsidR="0047673D" w:rsidRDefault="0047673D">
      <w:pPr>
        <w:pStyle w:val="ConsPlusNormal"/>
        <w:jc w:val="center"/>
      </w:pPr>
      <w:r>
        <w:t>КРАСНОЯРСКОГО КРАЯ ТУРУХАНСКИЙ СЕЛЬСОВЕТ ТУРУХАНСКОГО</w:t>
      </w:r>
    </w:p>
    <w:p w:rsidR="0047673D" w:rsidRDefault="0047673D">
      <w:pPr>
        <w:pStyle w:val="ConsPlusNormal"/>
        <w:jc w:val="center"/>
      </w:pPr>
      <w:r>
        <w:t>РАЙОНА С ПРИМЕНЕНИЕМ РАСЧЕТНОГО МЕТОДА</w:t>
      </w:r>
    </w:p>
    <w:p w:rsidR="0047673D" w:rsidRDefault="00476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6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47673D" w:rsidRDefault="0047673D">
            <w:pPr>
              <w:pStyle w:val="ConsPlusNormal"/>
              <w:jc w:val="center"/>
            </w:pPr>
            <w:r>
              <w:rPr>
                <w:color w:val="392C69"/>
              </w:rPr>
              <w:t>от 17.04.2018 N 195-п)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jc w:val="right"/>
      </w:pPr>
      <w:r>
        <w:t>(Гкал на 1 куб. м)</w:t>
      </w:r>
    </w:p>
    <w:p w:rsidR="0047673D" w:rsidRDefault="0047673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91"/>
        <w:gridCol w:w="2778"/>
      </w:tblGrid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Система горячего водоснабжения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0,0597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0,0571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</w:pPr>
          </w:p>
        </w:tc>
        <w:tc>
          <w:tcPr>
            <w:tcW w:w="2778" w:type="dxa"/>
          </w:tcPr>
          <w:p w:rsidR="0047673D" w:rsidRDefault="0047673D">
            <w:pPr>
              <w:pStyle w:val="ConsPlusNormal"/>
            </w:pP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с полотенцесушителями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0,0701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0,0675</w:t>
            </w:r>
          </w:p>
        </w:tc>
      </w:tr>
      <w:tr w:rsidR="0047673D">
        <w:tc>
          <w:tcPr>
            <w:tcW w:w="3402" w:type="dxa"/>
          </w:tcPr>
          <w:p w:rsidR="0047673D" w:rsidRDefault="0047673D">
            <w:pPr>
              <w:pStyle w:val="ConsPlusNormal"/>
            </w:pPr>
            <w:r>
              <w:t>без полотенцесушителей</w:t>
            </w:r>
          </w:p>
        </w:tc>
        <w:tc>
          <w:tcPr>
            <w:tcW w:w="2891" w:type="dxa"/>
          </w:tcPr>
          <w:p w:rsidR="0047673D" w:rsidRDefault="0047673D">
            <w:pPr>
              <w:pStyle w:val="ConsPlusNormal"/>
              <w:jc w:val="center"/>
            </w:pPr>
            <w:r>
              <w:t>0,0649</w:t>
            </w:r>
          </w:p>
        </w:tc>
        <w:tc>
          <w:tcPr>
            <w:tcW w:w="2778" w:type="dxa"/>
          </w:tcPr>
          <w:p w:rsidR="0047673D" w:rsidRDefault="0047673D">
            <w:pPr>
              <w:pStyle w:val="ConsPlusNormal"/>
              <w:jc w:val="center"/>
            </w:pPr>
            <w:r>
              <w:t>0,0623</w:t>
            </w:r>
          </w:p>
        </w:tc>
      </w:tr>
    </w:tbl>
    <w:p w:rsidR="0047673D" w:rsidRDefault="0047673D">
      <w:pPr>
        <w:pStyle w:val="ConsPlusNormal"/>
        <w:jc w:val="both"/>
      </w:pPr>
    </w:p>
    <w:p w:rsidR="0047673D" w:rsidRDefault="0047673D">
      <w:pPr>
        <w:pStyle w:val="ConsPlusNormal"/>
        <w:ind w:firstLine="540"/>
        <w:jc w:val="both"/>
      </w:pPr>
    </w:p>
    <w:p w:rsidR="0047673D" w:rsidRDefault="00476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C45" w:rsidRDefault="00E24C45"/>
    <w:sectPr w:rsidR="00E24C45" w:rsidSect="009E019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73D"/>
    <w:rsid w:val="0047673D"/>
    <w:rsid w:val="00E2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7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ABC31F3034039FD68090BD2D1EFD50E7B3540E10C1102E817CC40C2369CE2E6D2A2F7Fa9s4I" TargetMode="External"/><Relationship Id="rId13" Type="http://schemas.openxmlformats.org/officeDocument/2006/relationships/hyperlink" Target="consultantplus://offline/ref=A1B0C894C761E763AE0EB5CE095C6B0C9ED5D89BB92C1DAB05B5B5035140C7457CC1229D4F657ACE2E73282F7796D62A5C86AB563BBA0F45FF5F6266a5s6I" TargetMode="External"/><Relationship Id="rId18" Type="http://schemas.openxmlformats.org/officeDocument/2006/relationships/hyperlink" Target="consultantplus://offline/ref=A1B0C894C761E763AE0EB5CE095C6B0C9ED5D89BB92C1DAB05B5B5035140C7457CC1229D4F657ACE2E7328297D96D62A5C86AB563BBA0F45FF5F6266a5s6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B0C894C761E763AE0EABC31F3034039FD98F95BA2F1EFD50E7B3540E10C1103C8124C80C2172C62A787C7E3AC88F7B1ACDA75627A60E44aEs8I" TargetMode="External"/><Relationship Id="rId12" Type="http://schemas.openxmlformats.org/officeDocument/2006/relationships/hyperlink" Target="consultantplus://offline/ref=A1B0C894C761E763AE0EB5CE095C6B0C9ED5D89BB92C1DAB05B5B5035140C7457CC1229D4F657ACE2E73282F7996D62A5C86AB563BBA0F45FF5F6266a5s6I" TargetMode="External"/><Relationship Id="rId17" Type="http://schemas.openxmlformats.org/officeDocument/2006/relationships/hyperlink" Target="consultantplus://offline/ref=A1B0C894C761E763AE0EB5CE095C6B0C9ED5D89BB92C1DAB05B5B5035140C7457CC1229D4F657ACE2E73282B7E96D62A5C86AB563BBA0F45FF5F6266a5s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0C894C761E763AE0EB5CE095C6B0C9ED5D89BB92C1DAB05B5B5035140C7457CC1229D4F657ACE2E73282E7C96D62A5C86AB563BBA0F45FF5F6266a5s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ABC31F3034039EDD8697BB241EFD50E7B3540E10C1103C8124CF0C297C9B7F377D227E9F9C7A18CDA45638aAsDI" TargetMode="External"/><Relationship Id="rId11" Type="http://schemas.openxmlformats.org/officeDocument/2006/relationships/hyperlink" Target="consultantplus://offline/ref=A1B0C894C761E763AE0EB5CE095C6B0C9ED5D89BB92C1DAB05B5B5035140C7457CC1229D4F657ACE2E73282F7896D62A5C86AB563BBA0F45FF5F6266a5s6I" TargetMode="External"/><Relationship Id="rId5" Type="http://schemas.openxmlformats.org/officeDocument/2006/relationships/hyperlink" Target="consultantplus://offline/ref=A1B0C894C761E763AE0EB5CE095C6B0C9ED5D89BB92C1DAB05B5B5035140C7457CC1229D4F657ACE2E73282F7B96D62A5C86AB563BBA0F45FF5F6266a5s6I" TargetMode="External"/><Relationship Id="rId15" Type="http://schemas.openxmlformats.org/officeDocument/2006/relationships/hyperlink" Target="consultantplus://offline/ref=A1B0C894C761E763AE0EB5CE095C6B0C9ED5D89BB92C1DAB05B5B5035140C7457CC1229D4F657ACE2E73282E7F96D62A5C86AB563BBA0F45FF5F6266a5s6I" TargetMode="External"/><Relationship Id="rId10" Type="http://schemas.openxmlformats.org/officeDocument/2006/relationships/hyperlink" Target="consultantplus://offline/ref=A1B0C894C761E763AE0EB5CE095C6B0C9ED5D89BB92C15AD0AB4B5035140C7457CC1229D4F657ACE2E73282C7E96D62A5C86AB563BBA0F45FF5F6266a5s6I" TargetMode="External"/><Relationship Id="rId19" Type="http://schemas.openxmlformats.org/officeDocument/2006/relationships/hyperlink" Target="consultantplus://offline/ref=A1B0C894C761E763AE0EB5CE095C6B0C9ED5D89BB92C1DAB05B5B5035140C7457CC1229D4F657ACE2E7328277896D62A5C86AB563BBA0F45FF5F6266a5s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B0C894C761E763AE0EB5CE095C6B0C9ED5D89BB92E1CAE0AB7B5035140C7457CC1229D4F657ACE2E732D2A7D96D62A5C86AB563BBA0F45FF5F6266a5s6I" TargetMode="External"/><Relationship Id="rId14" Type="http://schemas.openxmlformats.org/officeDocument/2006/relationships/hyperlink" Target="consultantplus://offline/ref=A1B0C894C761E763AE0EB5CE095C6B0C9ED5D89BB92C1DAB05B5B5035140C7457CC1229D4F657ACE2E73282E7E96D62A5C86AB563BBA0F45FF5F6266a5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12984</Words>
  <Characters>74014</Characters>
  <Application>Microsoft Office Word</Application>
  <DocSecurity>0</DocSecurity>
  <Lines>616</Lines>
  <Paragraphs>173</Paragraphs>
  <ScaleCrop>false</ScaleCrop>
  <Company/>
  <LinksUpToDate>false</LinksUpToDate>
  <CharactersWithSpaces>86825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2019-10-02T08:44:00Z</dcterms:created>
  <dcterms:modified xsi:type="dcterms:W3CDTF">2019-10-02T08:44:00Z</dcterms:modified>
</cp:coreProperties>
</file>